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media/image1.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bidi w:val="0"/>
        <w:spacing w:before="140" w:after="120"/>
        <w:ind w:hanging="0" w:left="0"/>
        <w:jc w:val="left"/>
        <w:rPr/>
      </w:pPr>
      <w:r>
        <w:rPr/>
        <w:t xml:space="preserve">Klimawahl 2026 - mit dem Klimacheck sehen, wie es um </w:t>
      </w:r>
      <w:r>
        <w:drawing>
          <wp:anchor behindDoc="0" distT="0" distB="0" distL="0" distR="0" simplePos="0" locked="0" layoutInCell="0" allowOverlap="1" relativeHeight="2">
            <wp:simplePos x="0" y="0"/>
            <wp:positionH relativeFrom="column">
              <wp:posOffset>4744085</wp:posOffset>
            </wp:positionH>
            <wp:positionV relativeFrom="paragraph">
              <wp:posOffset>-497205</wp:posOffset>
            </wp:positionV>
            <wp:extent cx="1447165" cy="510540"/>
            <wp:effectExtent l="0" t="0" r="0" b="0"/>
            <wp:wrapSquare wrapText="largest"/>
            <wp:docPr id="1"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pic:cNvPicPr>
                      <a:picLocks noChangeAspect="1" noChangeArrowheads="1"/>
                    </pic:cNvPicPr>
                  </pic:nvPicPr>
                  <pic:blipFill>
                    <a:blip r:embed="rId2"/>
                    <a:stretch>
                      <a:fillRect/>
                    </a:stretch>
                  </pic:blipFill>
                  <pic:spPr bwMode="auto">
                    <a:xfrm>
                      <a:off x="0" y="0"/>
                      <a:ext cx="1447165" cy="510540"/>
                    </a:xfrm>
                    <a:prstGeom prst="rect">
                      <a:avLst/>
                    </a:prstGeom>
                    <a:noFill/>
                  </pic:spPr>
                </pic:pic>
              </a:graphicData>
            </a:graphic>
          </wp:anchor>
        </w:drawing>
      </w:r>
      <w:r>
        <w:rPr/>
        <w:t>Ihre Kommune steht</w:t>
      </w:r>
    </w:p>
    <w:p>
      <w:pPr>
        <w:pStyle w:val="Normal"/>
        <w:bidi w:val="0"/>
        <w:jc w:val="left"/>
        <w:rPr/>
      </w:pPr>
      <w:r>
        <w:rPr/>
      </w:r>
    </w:p>
    <w:p>
      <w:pPr>
        <w:pStyle w:val="Normal"/>
        <w:bidi w:val="0"/>
        <w:jc w:val="left"/>
        <w:rPr/>
      </w:pPr>
      <w:r>
        <w:rPr/>
        <w:t xml:space="preserve">Die Weichen für wirksamen Klimaschutz und eine gesunde Zukunft werden in Städten und Gemeinden gestellt. Vor den Wahlen im Frühjahr 2026 fehlt meist der Überblick. Stadt.Land.Klima! schafft Transparenz und Vergleichbarkeit, damit Bürgerinnen und Bürger informiert entscheiden und die wichtigsten Schritte in ihrer Kommune gezielt einfordern können: </w:t>
      </w:r>
    </w:p>
    <w:p>
      <w:pPr>
        <w:pStyle w:val="Normal"/>
        <w:bidi w:val="0"/>
        <w:jc w:val="left"/>
        <w:rPr/>
      </w:pPr>
      <w:hyperlink r:id="rId3">
        <w:r>
          <w:rPr>
            <w:rStyle w:val="Hyperlink"/>
          </w:rPr>
          <w:t>https://www.stadt-land-klima.de/municipalities?v=v1.0</w:t>
        </w:r>
      </w:hyperlink>
    </w:p>
    <w:p>
      <w:pPr>
        <w:pStyle w:val="Normal"/>
        <w:bidi w:val="0"/>
        <w:jc w:val="left"/>
        <w:rPr/>
      </w:pPr>
      <w:r>
        <w:rPr/>
      </w:r>
    </w:p>
    <w:p>
      <w:pPr>
        <w:pStyle w:val="Normal"/>
        <w:bidi w:val="0"/>
        <w:jc w:val="left"/>
        <w:rPr/>
      </w:pPr>
      <w:r>
        <w:rPr/>
        <w:t>Gerade jetzt entscheidet sich, ob Klimaneutralität 2045 in Deutschland in den nächsten Jahren noch erreicht werden kann. Ein Großteil der Maßnahmen zu Klimaschutz muss kommunal umgesetzt werden. Die Wahlen in Bayern, Hessen, Rheinland-Pfalz und Baden-Württemberg im Frühjahr 2026 wie auch die Wahlen im September 2026 sind entscheidend für unseren Weg in eine saubere und gesunde Zukunft.</w:t>
      </w:r>
    </w:p>
    <w:p>
      <w:pPr>
        <w:pStyle w:val="Normal"/>
        <w:bidi w:val="0"/>
        <w:jc w:val="left"/>
        <w:rPr/>
      </w:pPr>
      <w:r>
        <w:rPr/>
      </w:r>
    </w:p>
    <w:p>
      <w:pPr>
        <w:pStyle w:val="Normal"/>
        <w:bidi w:val="0"/>
        <w:jc w:val="left"/>
        <w:rPr/>
      </w:pPr>
      <w:r>
        <w:rPr/>
        <w:t xml:space="preserve">Stadt.Land.Klima! hat mit dem Wahlklimachecker ein einfaches, effektives und kostenloses Online-Tool entwickelt, um den aktuellen Stand des Klimaschutzes in Kommunen zu ermitteln: </w:t>
      </w:r>
      <w:hyperlink r:id="rId4">
        <w:r>
          <w:rPr>
            <w:rStyle w:val="Hyperlink"/>
          </w:rPr>
          <w:t>https://www.stadt-land-klima.de/wahlklimachecker-2026</w:t>
        </w:r>
      </w:hyperlink>
    </w:p>
    <w:p>
      <w:pPr>
        <w:pStyle w:val="Normal"/>
        <w:bidi w:val="0"/>
        <w:jc w:val="left"/>
        <w:rPr/>
      </w:pPr>
      <w:r>
        <w:rPr/>
      </w:r>
    </w:p>
    <w:p>
      <w:pPr>
        <w:pStyle w:val="Normal"/>
        <w:bidi w:val="0"/>
        <w:jc w:val="left"/>
        <w:rPr/>
      </w:pPr>
      <w:r>
        <w:rPr/>
        <w:t xml:space="preserve">Mit dem Wahlklimacheck können Wählerinnen und Wählern aus allen Regionen ihre Kommune noch vor den bevorstehenden Wahlen bewerten. Bürger*innen bekommen so einen Überblick über den </w:t>
      </w:r>
      <w:r>
        <w:rPr/>
        <w:t>F</w:t>
      </w:r>
      <w:r>
        <w:rPr/>
        <w:t xml:space="preserve">ortschritt </w:t>
      </w:r>
      <w:r>
        <w:rPr/>
        <w:t xml:space="preserve">beim Klimaschutz in </w:t>
      </w:r>
      <w:r>
        <w:rPr/>
        <w:t>ihrer Kommune und eine Grundlage, mit der sie die Vorschläge ihrer Kanditat*innen für die Wahl vor Ort abgleichen können. Der Wahlklimacheck wird somit auch Kompass für die eigene Wahlentscheidung!</w:t>
      </w:r>
    </w:p>
    <w:p>
      <w:pPr>
        <w:pStyle w:val="Normal"/>
        <w:bidi w:val="0"/>
        <w:jc w:val="left"/>
        <w:rPr/>
      </w:pPr>
      <w:r>
        <w:rPr/>
      </w:r>
    </w:p>
    <w:p>
      <w:pPr>
        <w:pStyle w:val="Normal"/>
        <w:bidi w:val="0"/>
        <w:jc w:val="left"/>
        <w:rPr/>
      </w:pPr>
      <w:r>
        <w:rPr/>
        <w:t>Der Erfolg von Klimaschutz entscheidet sich in den Kommunen, denn die Umsetzung passiert vor Ort. Mithilfe von Stadt.Land.Klima! können Bürgerinnen und Bürger die größten Baustellen in ihren Kommunen erkennen und - mit ihrer Wahl - Politik zum konkreten Handeln bewegen- Otto, Klimaaktivist bei Stadt.Land.Klima!</w:t>
      </w:r>
    </w:p>
    <w:p>
      <w:pPr>
        <w:pStyle w:val="Normal"/>
        <w:bidi w:val="0"/>
        <w:jc w:val="left"/>
        <w:rPr/>
      </w:pPr>
      <w:r>
        <w:rPr/>
      </w:r>
    </w:p>
    <w:p>
      <w:pPr>
        <w:pStyle w:val="Normal"/>
        <w:bidi w:val="0"/>
        <w:jc w:val="left"/>
        <w:rPr/>
      </w:pPr>
      <w:r>
        <w:rPr/>
        <w:t>Deshalb lohnt es sich gerade jetzt, die eigene Kommune zu bewerten und Teil des Wahlklimachecks 2026 zu werden.</w:t>
      </w:r>
    </w:p>
    <w:p>
      <w:pPr>
        <w:pStyle w:val="Normal"/>
        <w:bidi w:val="0"/>
        <w:jc w:val="left"/>
        <w:rPr/>
      </w:pPr>
      <w:r>
        <w:rPr/>
      </w:r>
    </w:p>
    <w:p>
      <w:pPr>
        <w:pStyle w:val="Normal"/>
        <w:bidi w:val="0"/>
        <w:jc w:val="left"/>
        <w:rPr/>
      </w:pPr>
      <w:r>
        <w:rPr/>
        <w:t>Der gemeinnützige Verein Stadt.Land.Klima! setzt sich seit 2024 für kommunale Klima-Politik durch Transparenz und Vergleichbarkeit ein. Das rein ehrenamtlich durchgeführte Projekt wird bundesweit von Fridays For Future gemeinsam mit Engineers For Future, Creatives For Future, LocalZero und weiteren Organisationen entwickelt und verantwortet.</w:t>
      </w:r>
    </w:p>
    <w:p>
      <w:pPr>
        <w:pStyle w:val="Normal"/>
        <w:bidi w:val="0"/>
        <w:jc w:val="left"/>
        <w:rPr/>
      </w:pPr>
      <w:r>
        <w:rPr/>
      </w:r>
    </w:p>
    <w:p>
      <w:pPr>
        <w:pStyle w:val="Normal"/>
        <w:bidi w:val="0"/>
        <w:jc w:val="left"/>
        <w:rPr/>
      </w:pPr>
      <w:r>
        <w:rPr/>
        <w:t xml:space="preserve">Webseite: </w:t>
      </w:r>
      <w:hyperlink r:id="rId5">
        <w:r>
          <w:rPr>
            <w:rStyle w:val="Hyperlink"/>
          </w:rPr>
          <w:t>https://www.stadt-land-klima.de/pm-20-februar-2026</w:t>
        </w:r>
      </w:hyperlink>
    </w:p>
    <w:p>
      <w:pPr>
        <w:pStyle w:val="Normal"/>
        <w:bidi w:val="0"/>
        <w:jc w:val="left"/>
        <w:rPr/>
      </w:pPr>
      <w:r>
        <w:rPr/>
      </w:r>
    </w:p>
    <w:p>
      <w:pPr>
        <w:pStyle w:val="Normal"/>
        <w:bidi w:val="0"/>
        <w:jc w:val="left"/>
        <w:rPr/>
      </w:pPr>
      <w:r>
        <w:rPr/>
        <w:t>Berlin, 20.2.2026</w:t>
      </w:r>
    </w:p>
    <w:p>
      <w:pPr>
        <w:pStyle w:val="Normal"/>
        <w:bidi w:val="0"/>
        <w:jc w:val="left"/>
        <w:rPr/>
      </w:pPr>
      <w:r>
        <w:rPr/>
      </w:r>
    </w:p>
    <w:p>
      <w:pPr>
        <w:pStyle w:val="Normal"/>
        <w:bidi w:val="0"/>
        <w:jc w:val="left"/>
        <w:rPr/>
      </w:pPr>
      <w:r>
        <w:rPr>
          <w:b/>
          <w:bCs/>
        </w:rPr>
        <w:t>Kontakt:</w:t>
      </w:r>
      <w:hyperlink r:id="rId6">
        <w:r>
          <w:rPr>
            <w:rStyle w:val="Hyperlink"/>
          </w:rPr>
          <w:t>presse@stadt-land-klima.de</w:t>
        </w:r>
      </w:hyperlink>
      <w:r>
        <w:rPr/>
        <w:t xml:space="preserve"> | </w:t>
      </w:r>
      <w:hyperlink r:id="rId7">
        <w:r>
          <w:rPr>
            <w:rStyle w:val="Hyperlink"/>
          </w:rPr>
          <w:t>http://www.stadt-land-klima.de/presse</w:t>
        </w:r>
      </w:hyperlink>
    </w:p>
    <w:p>
      <w:pPr>
        <w:pStyle w:val="Normal"/>
        <w:bidi w:val="0"/>
        <w:jc w:val="left"/>
        <w:rPr/>
      </w:pPr>
      <w:r>
        <w:rPr/>
      </w:r>
    </w:p>
    <w:p>
      <w:pPr>
        <w:pStyle w:val="Normal"/>
        <w:bidi w:val="0"/>
        <w:jc w:val="left"/>
        <w:rPr/>
      </w:pPr>
      <w:r>
        <w:rPr>
          <w:b/>
          <w:bCs/>
        </w:rPr>
        <w:t>Stadt.Land.Klima! e.V. </w:t>
      </w:r>
      <w:r>
        <w:rPr/>
        <w:br/>
        <w:t>Neue Schönhauser Str. 20,  10178 Berlin</w:t>
      </w:r>
    </w:p>
    <w:p>
      <w:pPr>
        <w:pStyle w:val="Normal"/>
        <w:bidi w:val="0"/>
        <w:jc w:val="left"/>
        <w:rPr/>
      </w:pPr>
      <w:hyperlink r:id="rId8">
        <w:r>
          <w:rPr>
            <w:rStyle w:val="Hyperlink"/>
          </w:rPr>
          <w:t>https://www.stadt-land-klima.de/</w:t>
        </w:r>
      </w:hyperlink>
    </w:p>
    <w:p>
      <w:pPr>
        <w:pStyle w:val="Normal"/>
        <w:bidi w:val="0"/>
        <w:jc w:val="left"/>
        <w:rPr/>
      </w:pPr>
      <w:r>
        <w:rPr/>
      </w:r>
    </w:p>
    <w:p>
      <w:pPr>
        <w:pStyle w:val="Normal"/>
        <w:bidi w:val="0"/>
        <w:jc w:val="left"/>
        <w:rPr/>
      </w:pPr>
      <w:r>
        <w:rPr/>
        <w:t>Vertreten durch  Lukas Langer, 1. Vorsitzender  und Smilla Friedel, Stellvertretende Vorsitzende</w:t>
      </w:r>
    </w:p>
    <w:sectPr>
      <w:type w:val="nextPage"/>
      <w:pgSz w:w="11906" w:h="16838"/>
      <w:pgMar w:left="1134" w:right="113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20"/>
  <w:defaultTabStop w:val="709"/>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de-DE" w:eastAsia="zh-CN" w:bidi="hi-IN"/>
    </w:rPr>
  </w:style>
  <w:style w:type="paragraph" w:styleId="Heading3">
    <w:name w:val="heading 3"/>
    <w:basedOn w:val="berschrift"/>
    <w:next w:val="BodyText"/>
    <w:qFormat/>
    <w:pPr>
      <w:numPr>
        <w:ilvl w:val="2"/>
        <w:numId w:val="1"/>
      </w:numPr>
      <w:spacing w:before="140" w:after="120"/>
      <w:outlineLvl w:val="2"/>
    </w:pPr>
    <w:rPr>
      <w:b/>
      <w:bCs/>
      <w:sz w:val="28"/>
      <w:szCs w:val="28"/>
    </w:rPr>
  </w:style>
  <w:style w:type="paragraph" w:styleId="Heading4">
    <w:name w:val="heading 4"/>
    <w:basedOn w:val="berschrift"/>
    <w:next w:val="BodyText"/>
    <w:qFormat/>
    <w:pPr>
      <w:spacing w:before="120" w:after="120"/>
      <w:outlineLvl w:val="3"/>
    </w:pPr>
    <w:rPr>
      <w:rFonts w:ascii="Liberation Serif" w:hAnsi="Liberation Serif" w:eastAsia="Songti SC" w:cs="Arial Unicode MS"/>
      <w:b/>
      <w:bCs/>
      <w:sz w:val="24"/>
      <w:szCs w:val="24"/>
    </w:rPr>
  </w:style>
  <w:style w:type="character" w:styleId="Hyperlink">
    <w:name w:val="Hyperlink"/>
    <w:rPr>
      <w:color w:val="000080"/>
      <w:u w:val="single"/>
    </w:rPr>
  </w:style>
  <w:style w:type="character" w:styleId="Strong">
    <w:name w:val="Strong"/>
    <w:qFormat/>
    <w:rPr>
      <w:b/>
      <w:bCs/>
    </w:rPr>
  </w:style>
  <w:style w:type="paragraph" w:styleId="berschrift">
    <w:name w:val="Überschrift"/>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Verzeichnis">
    <w:name w:val="Verzeichnis"/>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stadt-land-klima.de/municipalities?v=v1.0" TargetMode="External"/><Relationship Id="rId4" Type="http://schemas.openxmlformats.org/officeDocument/2006/relationships/hyperlink" Target="https://www.stadt-land-klima.de/wahlklimachecker-2026" TargetMode="External"/><Relationship Id="rId5" Type="http://schemas.openxmlformats.org/officeDocument/2006/relationships/hyperlink" Target="https://www.stadt-land-klima.de/pm-20-februar-2026" TargetMode="External"/><Relationship Id="rId6" Type="http://schemas.openxmlformats.org/officeDocument/2006/relationships/hyperlink" Target="mailto:presse@stadt-land-klima.de" TargetMode="External"/><Relationship Id="rId7" Type="http://schemas.openxmlformats.org/officeDocument/2006/relationships/hyperlink" Target="http://www.stadt-land-klima.de/presse" TargetMode="External"/><Relationship Id="rId8" Type="http://schemas.openxmlformats.org/officeDocument/2006/relationships/hyperlink" Target="https://www.stadt-land-klima.de/"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15</TotalTime>
  <Application>LibreOffice/24.8.4.2$MacOSX_X86_64 LibreOffice_project/bb3cfa12c7b1bf994ecc5649a80400d06cd71002</Application>
  <AppVersion>15.0000</AppVersion>
  <Pages>1</Pages>
  <Words>328</Words>
  <Characters>2294</Characters>
  <CharactersWithSpaces>2612</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2026-02-20T15:46:30Z</dcterms:created>
  <dc:creator>Christhard Landgraf</dc:creator>
  <dc:description/>
  <dc:language>de-DE</dc:language>
  <cp:lastModifiedBy>Christhard Landgraf</cp:lastModifiedBy>
  <cp:lastPrinted>2026-02-20T16:00:28Z</cp:lastPrinted>
  <dcterms:modified xsi:type="dcterms:W3CDTF">2026-02-20T16:01:48Z</dcterms:modified>
  <cp:revision>5</cp:revision>
  <dc:subject/>
  <dc:title/>
</cp:coreProperties>
</file>